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81C" w:rsidRPr="0044781C" w:rsidRDefault="0044781C" w:rsidP="0044781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4781C">
        <w:rPr>
          <w:b/>
          <w:sz w:val="28"/>
          <w:szCs w:val="28"/>
        </w:rPr>
        <w:t xml:space="preserve">АНАЛИТИЧЕСКАЯ ЗАПИСКА ПО </w:t>
      </w:r>
      <w:r w:rsidR="009A2579" w:rsidRPr="0044781C">
        <w:rPr>
          <w:b/>
          <w:sz w:val="28"/>
          <w:szCs w:val="28"/>
        </w:rPr>
        <w:t>РЕЗУЛЬТАТАМ СОЦИОЛОГИЧЕСКОГО</w:t>
      </w:r>
      <w:r w:rsidRPr="0044781C">
        <w:rPr>
          <w:b/>
          <w:sz w:val="28"/>
          <w:szCs w:val="28"/>
        </w:rPr>
        <w:t xml:space="preserve"> ОПРОСА </w:t>
      </w:r>
      <w:r w:rsidR="009A2579" w:rsidRPr="0044781C">
        <w:rPr>
          <w:b/>
          <w:sz w:val="28"/>
          <w:szCs w:val="28"/>
        </w:rPr>
        <w:t>НАСЕЛЕНИЯ ПО</w:t>
      </w:r>
      <w:r w:rsidRPr="0044781C">
        <w:rPr>
          <w:b/>
          <w:bCs/>
          <w:color w:val="000000"/>
          <w:sz w:val="28"/>
          <w:szCs w:val="28"/>
        </w:rPr>
        <w:t xml:space="preserve"> ИЗУЧЕНИЮ УДОВЛЕТВОРЕННОТИ КАЧЕСТВОМ МУНИЦИПАЛЬНЫХ </w:t>
      </w:r>
      <w:r w:rsidR="009A2579" w:rsidRPr="0044781C">
        <w:rPr>
          <w:b/>
          <w:bCs/>
          <w:color w:val="000000"/>
          <w:sz w:val="28"/>
          <w:szCs w:val="28"/>
        </w:rPr>
        <w:t xml:space="preserve">УСЛУГ В </w:t>
      </w:r>
      <w:r w:rsidR="009A2579" w:rsidRPr="0044781C">
        <w:rPr>
          <w:b/>
          <w:sz w:val="28"/>
          <w:szCs w:val="28"/>
        </w:rPr>
        <w:t>МАУК</w:t>
      </w:r>
      <w:r w:rsidRPr="0044781C">
        <w:rPr>
          <w:b/>
          <w:sz w:val="28"/>
          <w:szCs w:val="28"/>
        </w:rPr>
        <w:t xml:space="preserve"> «ЦНКТ «Гармония»» в 2025 ГОДУ</w:t>
      </w:r>
    </w:p>
    <w:p w:rsidR="00EC298E" w:rsidRPr="0044781C" w:rsidRDefault="00EC298E">
      <w:pPr>
        <w:rPr>
          <w:rFonts w:ascii="Times New Roman" w:hAnsi="Times New Roman" w:cs="Times New Roman"/>
          <w:sz w:val="28"/>
          <w:szCs w:val="28"/>
        </w:rPr>
      </w:pPr>
    </w:p>
    <w:p w:rsidR="0044781C" w:rsidRPr="0044781C" w:rsidRDefault="0044781C" w:rsidP="008D3E6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color w:val="0F1115"/>
          <w:sz w:val="28"/>
          <w:szCs w:val="28"/>
        </w:rPr>
        <w:t>С целью получения обратной связи от населения и оценки уровня удовлетворенности муниципальными услугами, оказываемыми МАУК «ЦНКТ «Гармония», был организовано интернет анкетирование и письменный опрос по специально разработанной анкете.</w:t>
      </w:r>
    </w:p>
    <w:p w:rsidR="0044781C" w:rsidRPr="0044781C" w:rsidRDefault="0044781C" w:rsidP="008D3E6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color w:val="0F1115"/>
          <w:sz w:val="28"/>
          <w:szCs w:val="28"/>
        </w:rPr>
        <w:t>Результаты данного исследования являются основой для формирования плана совершенствования работы учреждения, направленного на качественный рост в сфере предоставления услуг.</w:t>
      </w:r>
    </w:p>
    <w:p w:rsidR="0044781C" w:rsidRPr="0044781C" w:rsidRDefault="0044781C" w:rsidP="008D3E6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color w:val="0F1115"/>
          <w:sz w:val="28"/>
          <w:szCs w:val="28"/>
        </w:rPr>
        <w:t>Выборка респондентов составила 101 человек, большую часть из которых представляли женщины (78 человек или 77,2%). Удельный вес мужской аудитории — 22,8% (23 человека).</w:t>
      </w:r>
    </w:p>
    <w:p w:rsidR="0044781C" w:rsidRPr="0044781C" w:rsidRDefault="0044781C" w:rsidP="008D3E6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rStyle w:val="a4"/>
          <w:color w:val="0F1115"/>
          <w:sz w:val="28"/>
          <w:szCs w:val="28"/>
        </w:rPr>
        <w:t>Возрастная структура участников опроса:</w:t>
      </w:r>
      <w:r w:rsidR="008D3E65">
        <w:rPr>
          <w:rStyle w:val="a4"/>
          <w:color w:val="0F1115"/>
          <w:sz w:val="28"/>
          <w:szCs w:val="28"/>
        </w:rPr>
        <w:t xml:space="preserve"> </w:t>
      </w:r>
      <w:r w:rsidRPr="0044781C">
        <w:rPr>
          <w:color w:val="0F1115"/>
          <w:sz w:val="28"/>
          <w:szCs w:val="28"/>
        </w:rPr>
        <w:t>Наиболее многочисленной группой стали дети и подростки моложе 14 лет (29 респондента, 28,7%). Второе место занимают лица зрелого возраста 36-55 лет (28 человек, 27,7). За ними следует категория старше 56 лет (23 человек, 23,9%). Наименьшую долю составили граждане 14-35 лет (21 человек, 19,7).</w:t>
      </w:r>
    </w:p>
    <w:p w:rsidR="0044781C" w:rsidRDefault="0044781C" w:rsidP="008D3E65">
      <w:pPr>
        <w:pStyle w:val="ds-markdown-paragraph"/>
        <w:shd w:val="clear" w:color="auto" w:fill="FFFFFF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rStyle w:val="a4"/>
          <w:color w:val="0F1115"/>
          <w:sz w:val="28"/>
          <w:szCs w:val="28"/>
        </w:rPr>
        <w:t>Анализ по социальному положению:</w:t>
      </w:r>
      <w:r w:rsidR="008D3E65">
        <w:rPr>
          <w:rStyle w:val="a4"/>
          <w:color w:val="0F1115"/>
          <w:sz w:val="28"/>
          <w:szCs w:val="28"/>
        </w:rPr>
        <w:t xml:space="preserve"> </w:t>
      </w:r>
      <w:r w:rsidRPr="0044781C">
        <w:rPr>
          <w:color w:val="0F1115"/>
          <w:sz w:val="28"/>
          <w:szCs w:val="28"/>
        </w:rPr>
        <w:t>Основной контингент составили школьники (30,1%) и рабочие (33,3%). Другие группы распределились следующим образом: пенсионеры (20,3%), служащие (6,9%), неработающие и студенты (по 6,2%), руководители и лица с иным статусом (по 3,2%).</w:t>
      </w:r>
    </w:p>
    <w:p w:rsidR="0044781C" w:rsidRPr="00E925E4" w:rsidRDefault="0044781C" w:rsidP="008D3E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2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опроса:</w:t>
      </w:r>
    </w:p>
    <w:p w:rsidR="0044781C" w:rsidRDefault="0044781C" w:rsidP="008D3E65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  <w:r w:rsidRPr="0044781C">
        <w:rPr>
          <w:color w:val="0F1115"/>
          <w:sz w:val="28"/>
          <w:szCs w:val="28"/>
        </w:rPr>
        <w:t xml:space="preserve">Восприятие муниципальной услуги, оказываемой «ЦНКТ «Гармония», среди респондентов сложилось в целом благоприятное. Практически все участники опроса </w:t>
      </w:r>
      <w:r w:rsidRPr="009A2579">
        <w:rPr>
          <w:color w:val="0F1115"/>
          <w:sz w:val="28"/>
          <w:szCs w:val="28"/>
        </w:rPr>
        <w:t>(</w:t>
      </w:r>
      <w:r w:rsidR="009A2579" w:rsidRPr="009A2579">
        <w:rPr>
          <w:color w:val="0F1115"/>
          <w:sz w:val="28"/>
          <w:szCs w:val="28"/>
        </w:rPr>
        <w:t>99,0</w:t>
      </w:r>
      <w:r w:rsidRPr="009A2579">
        <w:rPr>
          <w:color w:val="0F1115"/>
          <w:sz w:val="28"/>
          <w:szCs w:val="28"/>
        </w:rPr>
        <w:t>%)</w:t>
      </w:r>
      <w:r w:rsidRPr="0044781C">
        <w:rPr>
          <w:color w:val="0F1115"/>
          <w:sz w:val="28"/>
          <w:szCs w:val="28"/>
        </w:rPr>
        <w:t xml:space="preserve"> не имеют претензий к установленному графику работы. Почти столь же высоко ценится культура общения сотрудников </w:t>
      </w:r>
      <w:r w:rsidRPr="009A2579">
        <w:rPr>
          <w:color w:val="0F1115"/>
          <w:sz w:val="28"/>
          <w:szCs w:val="28"/>
        </w:rPr>
        <w:t>(</w:t>
      </w:r>
      <w:r w:rsidR="009A2579" w:rsidRPr="009A2579">
        <w:rPr>
          <w:color w:val="0F1115"/>
          <w:sz w:val="28"/>
          <w:szCs w:val="28"/>
        </w:rPr>
        <w:t>98</w:t>
      </w:r>
      <w:r w:rsidRPr="009A2579">
        <w:rPr>
          <w:color w:val="0F1115"/>
          <w:sz w:val="28"/>
          <w:szCs w:val="28"/>
        </w:rPr>
        <w:t>%).</w:t>
      </w:r>
      <w:r w:rsidRPr="0044781C">
        <w:rPr>
          <w:color w:val="0F1115"/>
          <w:sz w:val="28"/>
          <w:szCs w:val="28"/>
        </w:rPr>
        <w:t xml:space="preserve"> Существенная часть граждан отмечает достойное качество услуги </w:t>
      </w:r>
      <w:r w:rsidR="009A2579" w:rsidRPr="009A2579">
        <w:rPr>
          <w:color w:val="0F1115"/>
          <w:sz w:val="28"/>
          <w:szCs w:val="28"/>
        </w:rPr>
        <w:t>(94,1</w:t>
      </w:r>
      <w:r w:rsidRPr="009A2579">
        <w:rPr>
          <w:color w:val="0F1115"/>
          <w:sz w:val="28"/>
          <w:szCs w:val="28"/>
        </w:rPr>
        <w:t>%)</w:t>
      </w:r>
      <w:r w:rsidRPr="0044781C">
        <w:rPr>
          <w:color w:val="0F1115"/>
          <w:sz w:val="28"/>
          <w:szCs w:val="28"/>
        </w:rPr>
        <w:t xml:space="preserve"> и ясность её освещения в информационных источниках </w:t>
      </w:r>
      <w:r w:rsidR="009A2579" w:rsidRPr="009A2579">
        <w:rPr>
          <w:color w:val="0F1115"/>
          <w:sz w:val="28"/>
          <w:szCs w:val="28"/>
        </w:rPr>
        <w:t>(83,1</w:t>
      </w:r>
      <w:r w:rsidRPr="009A2579">
        <w:rPr>
          <w:color w:val="0F1115"/>
          <w:sz w:val="28"/>
          <w:szCs w:val="28"/>
        </w:rPr>
        <w:t>%).</w:t>
      </w:r>
      <w:r w:rsidRPr="0044781C">
        <w:rPr>
          <w:color w:val="0F1115"/>
          <w:sz w:val="28"/>
          <w:szCs w:val="28"/>
        </w:rPr>
        <w:t xml:space="preserve"> Компетенции работников учреждения вызывают доверие у </w:t>
      </w:r>
      <w:r w:rsidR="009A2579" w:rsidRPr="009A2579">
        <w:rPr>
          <w:color w:val="0F1115"/>
          <w:sz w:val="28"/>
          <w:szCs w:val="28"/>
        </w:rPr>
        <w:t>82</w:t>
      </w:r>
      <w:r w:rsidRPr="009A2579">
        <w:rPr>
          <w:color w:val="0F1115"/>
          <w:sz w:val="28"/>
          <w:szCs w:val="28"/>
        </w:rPr>
        <w:t>,1%</w:t>
      </w:r>
      <w:r w:rsidRPr="0044781C">
        <w:rPr>
          <w:color w:val="0F1115"/>
          <w:sz w:val="28"/>
          <w:szCs w:val="28"/>
        </w:rPr>
        <w:t xml:space="preserve"> опрошенных. На этом фоне показатель удовлетворённости комфортностью </w:t>
      </w:r>
      <w:r w:rsidR="009A2579" w:rsidRPr="009A2579">
        <w:rPr>
          <w:color w:val="0F1115"/>
          <w:sz w:val="28"/>
          <w:szCs w:val="28"/>
        </w:rPr>
        <w:t>(67,3</w:t>
      </w:r>
      <w:r w:rsidRPr="009A2579">
        <w:rPr>
          <w:color w:val="0F1115"/>
          <w:sz w:val="28"/>
          <w:szCs w:val="28"/>
        </w:rPr>
        <w:t>%)</w:t>
      </w:r>
      <w:r w:rsidRPr="0044781C">
        <w:rPr>
          <w:color w:val="0F1115"/>
          <w:sz w:val="28"/>
          <w:szCs w:val="28"/>
        </w:rPr>
        <w:t xml:space="preserve"> указывает на направление для дальнейшего совершенствования.</w:t>
      </w:r>
    </w:p>
    <w:p w:rsidR="008D3E65" w:rsidRDefault="008D3E65" w:rsidP="008D3E65">
      <w:pPr>
        <w:pStyle w:val="ds-markdown-paragraph"/>
        <w:spacing w:before="0" w:beforeAutospacing="0" w:after="0" w:afterAutospacing="0"/>
        <w:ind w:firstLine="567"/>
        <w:jc w:val="both"/>
        <w:rPr>
          <w:color w:val="0F1115"/>
          <w:sz w:val="28"/>
          <w:szCs w:val="28"/>
        </w:rPr>
      </w:pP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  <w:gridCol w:w="1843"/>
        <w:gridCol w:w="1559"/>
      </w:tblGrid>
      <w:tr w:rsidR="0044781C" w:rsidRPr="00E925E4" w:rsidTr="0044781C">
        <w:tc>
          <w:tcPr>
            <w:tcW w:w="10774" w:type="dxa"/>
            <w:gridSpan w:val="6"/>
            <w:vAlign w:val="center"/>
          </w:tcPr>
          <w:p w:rsidR="0044781C" w:rsidRPr="00E925E4" w:rsidRDefault="0044781C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E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1. Периодичность посещения учреждения культуры</w:t>
            </w:r>
          </w:p>
        </w:tc>
      </w:tr>
      <w:tr w:rsidR="0044781C" w:rsidRPr="00E925E4" w:rsidTr="0044781C">
        <w:tc>
          <w:tcPr>
            <w:tcW w:w="1843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Ни разу не посещал(а)</w:t>
            </w:r>
          </w:p>
        </w:tc>
        <w:tc>
          <w:tcPr>
            <w:tcW w:w="1843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Один раз в несколько месяцев</w:t>
            </w:r>
          </w:p>
        </w:tc>
        <w:tc>
          <w:tcPr>
            <w:tcW w:w="1843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Более одного раза в месяц</w:t>
            </w:r>
          </w:p>
        </w:tc>
        <w:tc>
          <w:tcPr>
            <w:tcW w:w="1843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Каждую неделю</w:t>
            </w:r>
          </w:p>
        </w:tc>
        <w:tc>
          <w:tcPr>
            <w:tcW w:w="1843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Несколько раз в неделю</w:t>
            </w:r>
          </w:p>
        </w:tc>
        <w:tc>
          <w:tcPr>
            <w:tcW w:w="1559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Почти каждый день</w:t>
            </w:r>
          </w:p>
        </w:tc>
      </w:tr>
      <w:tr w:rsidR="0044781C" w:rsidRPr="00E925E4" w:rsidTr="0044781C">
        <w:tc>
          <w:tcPr>
            <w:tcW w:w="1843" w:type="dxa"/>
            <w:vAlign w:val="center"/>
          </w:tcPr>
          <w:p w:rsidR="0044781C" w:rsidRPr="00E925E4" w:rsidRDefault="0044781C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44781C" w:rsidRPr="00E30A85" w:rsidRDefault="00E30A85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44781C" w:rsidRPr="00E30A85" w:rsidRDefault="00E30A85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 w:rsidR="0044781C" w:rsidRPr="00E30A85" w:rsidRDefault="00E30A85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843" w:type="dxa"/>
            <w:vAlign w:val="center"/>
          </w:tcPr>
          <w:p w:rsidR="0044781C" w:rsidRPr="00E30A85" w:rsidRDefault="00E30A85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44781C" w:rsidRPr="00E30A85" w:rsidRDefault="00E30A85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44781C" w:rsidRDefault="0044781C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81C">
        <w:rPr>
          <w:rFonts w:ascii="Times New Roman" w:hAnsi="Times New Roman" w:cs="Times New Roman"/>
          <w:sz w:val="28"/>
          <w:szCs w:val="28"/>
        </w:rPr>
        <w:t xml:space="preserve">Наиболее частой практикой </w:t>
      </w:r>
      <w:proofErr w:type="gramStart"/>
      <w:r w:rsidRPr="0044781C">
        <w:rPr>
          <w:rFonts w:ascii="Times New Roman" w:hAnsi="Times New Roman" w:cs="Times New Roman"/>
          <w:sz w:val="28"/>
          <w:szCs w:val="28"/>
        </w:rPr>
        <w:t>является посещен</w:t>
      </w:r>
      <w:r w:rsidR="0077604A">
        <w:rPr>
          <w:rFonts w:ascii="Times New Roman" w:hAnsi="Times New Roman" w:cs="Times New Roman"/>
          <w:sz w:val="28"/>
          <w:szCs w:val="28"/>
        </w:rPr>
        <w:t>ие более одного раза</w:t>
      </w:r>
      <w:proofErr w:type="gramEnd"/>
      <w:r w:rsidR="0077604A">
        <w:rPr>
          <w:rFonts w:ascii="Times New Roman" w:hAnsi="Times New Roman" w:cs="Times New Roman"/>
          <w:sz w:val="28"/>
          <w:szCs w:val="28"/>
        </w:rPr>
        <w:t xml:space="preserve"> в месяц (1</w:t>
      </w:r>
      <w:r w:rsidR="0085374F">
        <w:rPr>
          <w:rFonts w:ascii="Times New Roman" w:hAnsi="Times New Roman" w:cs="Times New Roman"/>
          <w:sz w:val="28"/>
          <w:szCs w:val="28"/>
        </w:rPr>
        <w:t>4</w:t>
      </w:r>
      <w:r w:rsidRPr="0044781C">
        <w:rPr>
          <w:rFonts w:ascii="Times New Roman" w:hAnsi="Times New Roman" w:cs="Times New Roman"/>
          <w:sz w:val="28"/>
          <w:szCs w:val="28"/>
        </w:rPr>
        <w:t xml:space="preserve">% опрошенных). </w:t>
      </w:r>
      <w:r w:rsidR="0077604A">
        <w:rPr>
          <w:rFonts w:ascii="Times New Roman" w:hAnsi="Times New Roman" w:cs="Times New Roman"/>
          <w:sz w:val="28"/>
          <w:szCs w:val="28"/>
        </w:rPr>
        <w:t>3</w:t>
      </w:r>
      <w:r w:rsidR="0085374F">
        <w:rPr>
          <w:rFonts w:ascii="Times New Roman" w:hAnsi="Times New Roman" w:cs="Times New Roman"/>
          <w:sz w:val="28"/>
          <w:szCs w:val="28"/>
        </w:rPr>
        <w:t>7</w:t>
      </w:r>
      <w:r w:rsidRPr="0077604A">
        <w:rPr>
          <w:rFonts w:ascii="Times New Roman" w:hAnsi="Times New Roman" w:cs="Times New Roman"/>
          <w:sz w:val="28"/>
          <w:szCs w:val="28"/>
        </w:rPr>
        <w:t>%</w:t>
      </w:r>
      <w:r w:rsidRPr="0044781C">
        <w:rPr>
          <w:rFonts w:ascii="Times New Roman" w:hAnsi="Times New Roman" w:cs="Times New Roman"/>
          <w:sz w:val="28"/>
          <w:szCs w:val="28"/>
        </w:rPr>
        <w:t xml:space="preserve"> респондентов бывают в учреждении несколько раз в </w:t>
      </w:r>
      <w:r w:rsidRPr="0044781C">
        <w:rPr>
          <w:rFonts w:ascii="Times New Roman" w:hAnsi="Times New Roman" w:cs="Times New Roman"/>
          <w:sz w:val="28"/>
          <w:szCs w:val="28"/>
        </w:rPr>
        <w:lastRenderedPageBreak/>
        <w:t xml:space="preserve">неделю, </w:t>
      </w:r>
      <w:r w:rsidR="0077604A" w:rsidRPr="0077604A">
        <w:rPr>
          <w:rFonts w:ascii="Times New Roman" w:hAnsi="Times New Roman" w:cs="Times New Roman"/>
          <w:sz w:val="28"/>
          <w:szCs w:val="28"/>
        </w:rPr>
        <w:t>3</w:t>
      </w:r>
      <w:r w:rsidR="0085374F">
        <w:rPr>
          <w:rFonts w:ascii="Times New Roman" w:hAnsi="Times New Roman" w:cs="Times New Roman"/>
          <w:sz w:val="28"/>
          <w:szCs w:val="28"/>
        </w:rPr>
        <w:t>3</w:t>
      </w:r>
      <w:r w:rsidRPr="0077604A">
        <w:rPr>
          <w:rFonts w:ascii="Times New Roman" w:hAnsi="Times New Roman" w:cs="Times New Roman"/>
          <w:sz w:val="28"/>
          <w:szCs w:val="28"/>
        </w:rPr>
        <w:t xml:space="preserve">% – еженедельно, </w:t>
      </w:r>
      <w:r w:rsidR="0077604A" w:rsidRPr="0077604A">
        <w:rPr>
          <w:rFonts w:ascii="Times New Roman" w:hAnsi="Times New Roman" w:cs="Times New Roman"/>
          <w:sz w:val="28"/>
          <w:szCs w:val="28"/>
        </w:rPr>
        <w:t>1</w:t>
      </w:r>
      <w:r w:rsidR="0085374F">
        <w:rPr>
          <w:rFonts w:ascii="Times New Roman" w:hAnsi="Times New Roman" w:cs="Times New Roman"/>
          <w:sz w:val="28"/>
          <w:szCs w:val="28"/>
        </w:rPr>
        <w:t>2</w:t>
      </w:r>
      <w:r w:rsidRPr="0077604A">
        <w:rPr>
          <w:rFonts w:ascii="Times New Roman" w:hAnsi="Times New Roman" w:cs="Times New Roman"/>
          <w:sz w:val="28"/>
          <w:szCs w:val="28"/>
        </w:rPr>
        <w:t>% – практически ежедневно. Разовые посещения (раз в</w:t>
      </w:r>
      <w:r w:rsidRPr="0044781C">
        <w:rPr>
          <w:rFonts w:ascii="Times New Roman" w:hAnsi="Times New Roman" w:cs="Times New Roman"/>
          <w:sz w:val="28"/>
          <w:szCs w:val="28"/>
        </w:rPr>
        <w:t xml:space="preserve"> несколько месяцев) характерны для </w:t>
      </w:r>
      <w:r w:rsidR="0077604A">
        <w:rPr>
          <w:rFonts w:ascii="Times New Roman" w:hAnsi="Times New Roman" w:cs="Times New Roman"/>
          <w:sz w:val="28"/>
          <w:szCs w:val="28"/>
        </w:rPr>
        <w:t>4</w:t>
      </w:r>
      <w:r w:rsidRPr="0077604A">
        <w:rPr>
          <w:rFonts w:ascii="Times New Roman" w:hAnsi="Times New Roman" w:cs="Times New Roman"/>
          <w:sz w:val="28"/>
          <w:szCs w:val="28"/>
        </w:rPr>
        <w:t>%</w:t>
      </w:r>
      <w:r w:rsidRPr="0044781C">
        <w:rPr>
          <w:rFonts w:ascii="Times New Roman" w:hAnsi="Times New Roman" w:cs="Times New Roman"/>
          <w:sz w:val="28"/>
          <w:szCs w:val="28"/>
        </w:rPr>
        <w:t xml:space="preserve"> участников опроса.</w:t>
      </w:r>
    </w:p>
    <w:tbl>
      <w:tblPr>
        <w:tblStyle w:val="a5"/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4252"/>
      </w:tblGrid>
      <w:tr w:rsidR="0044781C" w:rsidRPr="00E925E4" w:rsidTr="006800EF">
        <w:tc>
          <w:tcPr>
            <w:tcW w:w="8930" w:type="dxa"/>
            <w:gridSpan w:val="2"/>
            <w:vAlign w:val="center"/>
          </w:tcPr>
          <w:p w:rsidR="0044781C" w:rsidRPr="00E925E4" w:rsidRDefault="0044781C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E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2. Удовлетворенность графиком работы учреждения культуры</w:t>
            </w:r>
          </w:p>
        </w:tc>
      </w:tr>
      <w:tr w:rsidR="0044781C" w:rsidRPr="00E925E4" w:rsidTr="006800EF">
        <w:tc>
          <w:tcPr>
            <w:tcW w:w="4678" w:type="dxa"/>
          </w:tcPr>
          <w:p w:rsidR="0044781C" w:rsidRPr="00E925E4" w:rsidRDefault="0044781C" w:rsidP="008D3E6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Полностью устраивает</w:t>
            </w:r>
          </w:p>
        </w:tc>
        <w:tc>
          <w:tcPr>
            <w:tcW w:w="4252" w:type="dxa"/>
          </w:tcPr>
          <w:p w:rsidR="0044781C" w:rsidRPr="00E925E4" w:rsidRDefault="0044781C" w:rsidP="008D3E6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Не устраивает</w:t>
            </w:r>
          </w:p>
        </w:tc>
      </w:tr>
      <w:tr w:rsidR="0044781C" w:rsidRPr="00E925E4" w:rsidTr="006800EF">
        <w:tc>
          <w:tcPr>
            <w:tcW w:w="4678" w:type="dxa"/>
            <w:vAlign w:val="center"/>
          </w:tcPr>
          <w:p w:rsidR="0044781C" w:rsidRPr="0077604A" w:rsidRDefault="0077604A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4252" w:type="dxa"/>
            <w:vAlign w:val="center"/>
          </w:tcPr>
          <w:p w:rsidR="0044781C" w:rsidRPr="00E925E4" w:rsidRDefault="0077604A" w:rsidP="008D3E65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44781C" w:rsidRDefault="0044781C" w:rsidP="008D3E6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81C">
        <w:rPr>
          <w:rFonts w:ascii="Times New Roman" w:hAnsi="Times New Roman" w:cs="Times New Roman"/>
          <w:sz w:val="28"/>
          <w:szCs w:val="28"/>
        </w:rPr>
        <w:t xml:space="preserve">Подавляющее большинство респондентов </w:t>
      </w:r>
      <w:r w:rsidR="0077604A" w:rsidRPr="0077604A">
        <w:rPr>
          <w:rFonts w:ascii="Times New Roman" w:hAnsi="Times New Roman" w:cs="Times New Roman"/>
          <w:sz w:val="28"/>
          <w:szCs w:val="28"/>
        </w:rPr>
        <w:t>(99</w:t>
      </w:r>
      <w:r w:rsidRPr="0077604A">
        <w:rPr>
          <w:rFonts w:ascii="Times New Roman" w:hAnsi="Times New Roman" w:cs="Times New Roman"/>
          <w:sz w:val="28"/>
          <w:szCs w:val="28"/>
        </w:rPr>
        <w:t>%)</w:t>
      </w:r>
      <w:r w:rsidRPr="0044781C">
        <w:rPr>
          <w:rFonts w:ascii="Times New Roman" w:hAnsi="Times New Roman" w:cs="Times New Roman"/>
          <w:sz w:val="28"/>
          <w:szCs w:val="28"/>
        </w:rPr>
        <w:t xml:space="preserve"> не имеют претензий к установленному графику работы. Не устраивает он лишь </w:t>
      </w:r>
      <w:r w:rsidR="0077604A">
        <w:rPr>
          <w:rFonts w:ascii="Times New Roman" w:hAnsi="Times New Roman" w:cs="Times New Roman"/>
          <w:sz w:val="28"/>
          <w:szCs w:val="28"/>
        </w:rPr>
        <w:t xml:space="preserve">примерно </w:t>
      </w:r>
      <w:r w:rsidR="0077604A" w:rsidRPr="0077604A">
        <w:rPr>
          <w:rFonts w:ascii="Times New Roman" w:hAnsi="Times New Roman" w:cs="Times New Roman"/>
          <w:sz w:val="28"/>
          <w:szCs w:val="28"/>
        </w:rPr>
        <w:t>1</w:t>
      </w:r>
      <w:r w:rsidRPr="0077604A">
        <w:rPr>
          <w:rFonts w:ascii="Times New Roman" w:hAnsi="Times New Roman" w:cs="Times New Roman"/>
          <w:sz w:val="28"/>
          <w:szCs w:val="28"/>
        </w:rPr>
        <w:t>%</w:t>
      </w:r>
      <w:r w:rsidRPr="0044781C">
        <w:rPr>
          <w:rFonts w:ascii="Times New Roman" w:hAnsi="Times New Roman" w:cs="Times New Roman"/>
          <w:sz w:val="28"/>
          <w:szCs w:val="28"/>
        </w:rPr>
        <w:t xml:space="preserve"> опрошенных.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9"/>
        <w:gridCol w:w="1600"/>
        <w:gridCol w:w="1600"/>
        <w:gridCol w:w="2006"/>
        <w:gridCol w:w="1559"/>
        <w:gridCol w:w="1235"/>
        <w:gridCol w:w="1175"/>
      </w:tblGrid>
      <w:tr w:rsidR="0044781C" w:rsidRPr="00E925E4" w:rsidTr="006800EF">
        <w:tc>
          <w:tcPr>
            <w:tcW w:w="10774" w:type="dxa"/>
            <w:gridSpan w:val="7"/>
            <w:vAlign w:val="center"/>
          </w:tcPr>
          <w:p w:rsidR="0044781C" w:rsidRPr="00E925E4" w:rsidRDefault="0044781C" w:rsidP="008D3E65">
            <w:pPr>
              <w:shd w:val="clear" w:color="auto" w:fill="FFFFFF"/>
              <w:spacing w:before="240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5E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3. Посещение клубных формирований учреждения культуры различных направлений</w:t>
            </w:r>
          </w:p>
        </w:tc>
      </w:tr>
      <w:tr w:rsidR="0044781C" w:rsidRPr="00E925E4" w:rsidTr="006800EF">
        <w:tc>
          <w:tcPr>
            <w:tcW w:w="1599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Танцеваль-ные</w:t>
            </w:r>
            <w:proofErr w:type="spellEnd"/>
          </w:p>
        </w:tc>
        <w:tc>
          <w:tcPr>
            <w:tcW w:w="1600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Театраль-ные</w:t>
            </w:r>
            <w:proofErr w:type="spellEnd"/>
          </w:p>
        </w:tc>
        <w:tc>
          <w:tcPr>
            <w:tcW w:w="1600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вокальные</w:t>
            </w:r>
          </w:p>
        </w:tc>
        <w:tc>
          <w:tcPr>
            <w:tcW w:w="2006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 творчество</w:t>
            </w:r>
          </w:p>
        </w:tc>
        <w:tc>
          <w:tcPr>
            <w:tcW w:w="1559" w:type="dxa"/>
          </w:tcPr>
          <w:p w:rsidR="0044781C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Цирковое</w:t>
            </w:r>
          </w:p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1235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спортивные</w:t>
            </w:r>
          </w:p>
        </w:tc>
        <w:tc>
          <w:tcPr>
            <w:tcW w:w="1175" w:type="dxa"/>
          </w:tcPr>
          <w:p w:rsidR="0044781C" w:rsidRPr="00E925E4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Не посещал(а)</w:t>
            </w:r>
          </w:p>
        </w:tc>
      </w:tr>
      <w:tr w:rsidR="0044781C" w:rsidRPr="00E925E4" w:rsidTr="006800EF">
        <w:trPr>
          <w:trHeight w:val="128"/>
        </w:trPr>
        <w:tc>
          <w:tcPr>
            <w:tcW w:w="1599" w:type="dxa"/>
            <w:vAlign w:val="center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600" w:type="dxa"/>
            <w:vAlign w:val="center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600" w:type="dxa"/>
            <w:vAlign w:val="center"/>
          </w:tcPr>
          <w:p w:rsidR="0044781C" w:rsidRPr="0077604A" w:rsidRDefault="0044781C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604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006" w:type="dxa"/>
            <w:vAlign w:val="center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559" w:type="dxa"/>
            <w:vAlign w:val="center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35" w:type="dxa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175" w:type="dxa"/>
          </w:tcPr>
          <w:p w:rsidR="0044781C" w:rsidRPr="0077604A" w:rsidRDefault="0077604A" w:rsidP="008D3E65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44781C" w:rsidRDefault="0077604A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309D">
        <w:rPr>
          <w:rFonts w:ascii="Times New Roman" w:hAnsi="Times New Roman" w:cs="Times New Roman"/>
          <w:sz w:val="28"/>
          <w:szCs w:val="28"/>
        </w:rPr>
        <w:t>Из общего числа опрошенных н</w:t>
      </w:r>
      <w:r w:rsidR="0044781C" w:rsidRPr="00B5309D">
        <w:rPr>
          <w:rFonts w:ascii="Times New Roman" w:hAnsi="Times New Roman" w:cs="Times New Roman"/>
          <w:sz w:val="28"/>
          <w:szCs w:val="28"/>
        </w:rPr>
        <w:t xml:space="preserve">аибольшей популярностью </w:t>
      </w:r>
      <w:proofErr w:type="gramStart"/>
      <w:r w:rsidR="0044781C" w:rsidRPr="00B5309D">
        <w:rPr>
          <w:rFonts w:ascii="Times New Roman" w:hAnsi="Times New Roman" w:cs="Times New Roman"/>
          <w:sz w:val="28"/>
          <w:szCs w:val="28"/>
        </w:rPr>
        <w:t xml:space="preserve">пользуются </w:t>
      </w:r>
      <w:r w:rsidR="00B5309D" w:rsidRPr="00B5309D">
        <w:rPr>
          <w:rFonts w:ascii="Times New Roman" w:hAnsi="Times New Roman" w:cs="Times New Roman"/>
          <w:sz w:val="28"/>
          <w:szCs w:val="28"/>
        </w:rPr>
        <w:t xml:space="preserve">декоративно-прикладные </w:t>
      </w:r>
      <w:r w:rsidR="00B5309D">
        <w:rPr>
          <w:rFonts w:ascii="Times New Roman" w:hAnsi="Times New Roman" w:cs="Times New Roman"/>
          <w:sz w:val="28"/>
          <w:szCs w:val="28"/>
        </w:rPr>
        <w:t xml:space="preserve">и </w:t>
      </w:r>
      <w:r w:rsidR="00B5309D" w:rsidRPr="00B5309D">
        <w:rPr>
          <w:rFonts w:ascii="Times New Roman" w:hAnsi="Times New Roman" w:cs="Times New Roman"/>
          <w:sz w:val="28"/>
          <w:szCs w:val="28"/>
        </w:rPr>
        <w:t>в</w:t>
      </w:r>
      <w:r w:rsidR="00B5309D">
        <w:rPr>
          <w:rFonts w:ascii="Times New Roman" w:hAnsi="Times New Roman" w:cs="Times New Roman"/>
          <w:sz w:val="28"/>
          <w:szCs w:val="28"/>
        </w:rPr>
        <w:t xml:space="preserve">окальные </w:t>
      </w:r>
      <w:r w:rsidR="00B5309D" w:rsidRPr="00B5309D">
        <w:rPr>
          <w:rFonts w:ascii="Times New Roman" w:hAnsi="Times New Roman" w:cs="Times New Roman"/>
          <w:sz w:val="28"/>
          <w:szCs w:val="28"/>
        </w:rPr>
        <w:t>кружки привлекают</w:t>
      </w:r>
      <w:proofErr w:type="gramEnd"/>
      <w:r w:rsidR="00B5309D" w:rsidRPr="00B5309D">
        <w:rPr>
          <w:rFonts w:ascii="Times New Roman" w:hAnsi="Times New Roman" w:cs="Times New Roman"/>
          <w:sz w:val="28"/>
          <w:szCs w:val="28"/>
        </w:rPr>
        <w:t xml:space="preserve"> 5</w:t>
      </w:r>
      <w:r w:rsidR="0085374F">
        <w:rPr>
          <w:rFonts w:ascii="Times New Roman" w:hAnsi="Times New Roman" w:cs="Times New Roman"/>
          <w:sz w:val="28"/>
          <w:szCs w:val="28"/>
        </w:rPr>
        <w:t>6% респондентов (34</w:t>
      </w:r>
      <w:r w:rsidR="00B5309D">
        <w:rPr>
          <w:rFonts w:ascii="Times New Roman" w:hAnsi="Times New Roman" w:cs="Times New Roman"/>
          <w:sz w:val="28"/>
          <w:szCs w:val="28"/>
        </w:rPr>
        <w:t xml:space="preserve"> и 2</w:t>
      </w:r>
      <w:r w:rsidR="0085374F">
        <w:rPr>
          <w:rFonts w:ascii="Times New Roman" w:hAnsi="Times New Roman" w:cs="Times New Roman"/>
          <w:sz w:val="28"/>
          <w:szCs w:val="28"/>
        </w:rPr>
        <w:t>2</w:t>
      </w:r>
      <w:r w:rsidR="00B5309D">
        <w:rPr>
          <w:rFonts w:ascii="Times New Roman" w:hAnsi="Times New Roman" w:cs="Times New Roman"/>
          <w:sz w:val="28"/>
          <w:szCs w:val="28"/>
        </w:rPr>
        <w:t xml:space="preserve"> соответственно). С</w:t>
      </w:r>
      <w:r w:rsidR="0044781C" w:rsidRPr="00B5309D">
        <w:rPr>
          <w:rFonts w:ascii="Times New Roman" w:hAnsi="Times New Roman" w:cs="Times New Roman"/>
          <w:sz w:val="28"/>
          <w:szCs w:val="28"/>
        </w:rPr>
        <w:t>портивные с</w:t>
      </w:r>
      <w:r w:rsidR="00B5309D" w:rsidRPr="00B5309D">
        <w:rPr>
          <w:rFonts w:ascii="Times New Roman" w:hAnsi="Times New Roman" w:cs="Times New Roman"/>
          <w:sz w:val="28"/>
          <w:szCs w:val="28"/>
        </w:rPr>
        <w:t>екции – 1</w:t>
      </w:r>
      <w:r w:rsidR="0085374F">
        <w:rPr>
          <w:rFonts w:ascii="Times New Roman" w:hAnsi="Times New Roman" w:cs="Times New Roman"/>
          <w:sz w:val="28"/>
          <w:szCs w:val="28"/>
        </w:rPr>
        <w:t>1</w:t>
      </w:r>
      <w:r w:rsidR="00B5309D" w:rsidRPr="00B5309D">
        <w:rPr>
          <w:rFonts w:ascii="Times New Roman" w:hAnsi="Times New Roman" w:cs="Times New Roman"/>
          <w:sz w:val="28"/>
          <w:szCs w:val="28"/>
        </w:rPr>
        <w:t>%,</w:t>
      </w:r>
      <w:r w:rsidR="00B5309D">
        <w:rPr>
          <w:rFonts w:ascii="Times New Roman" w:hAnsi="Times New Roman" w:cs="Times New Roman"/>
          <w:sz w:val="28"/>
          <w:szCs w:val="28"/>
        </w:rPr>
        <w:t xml:space="preserve"> т</w:t>
      </w:r>
      <w:r w:rsidR="00B5309D" w:rsidRPr="00B5309D">
        <w:rPr>
          <w:rFonts w:ascii="Times New Roman" w:hAnsi="Times New Roman" w:cs="Times New Roman"/>
          <w:sz w:val="28"/>
          <w:szCs w:val="28"/>
        </w:rPr>
        <w:t>еатральные</w:t>
      </w:r>
      <w:r w:rsidR="0085374F">
        <w:rPr>
          <w:rFonts w:ascii="Times New Roman" w:hAnsi="Times New Roman" w:cs="Times New Roman"/>
          <w:sz w:val="28"/>
          <w:szCs w:val="28"/>
        </w:rPr>
        <w:t xml:space="preserve"> - 10</w:t>
      </w:r>
      <w:r w:rsidR="00B5309D" w:rsidRPr="00B5309D">
        <w:rPr>
          <w:rFonts w:ascii="Times New Roman" w:hAnsi="Times New Roman" w:cs="Times New Roman"/>
          <w:sz w:val="28"/>
          <w:szCs w:val="28"/>
        </w:rPr>
        <w:t>%), танцевальные (</w:t>
      </w:r>
      <w:r w:rsidR="0085374F">
        <w:rPr>
          <w:rFonts w:ascii="Times New Roman" w:hAnsi="Times New Roman" w:cs="Times New Roman"/>
          <w:sz w:val="28"/>
          <w:szCs w:val="28"/>
        </w:rPr>
        <w:t>9</w:t>
      </w:r>
      <w:r w:rsidR="00B5309D" w:rsidRPr="00B5309D">
        <w:rPr>
          <w:rFonts w:ascii="Times New Roman" w:hAnsi="Times New Roman" w:cs="Times New Roman"/>
          <w:sz w:val="28"/>
          <w:szCs w:val="28"/>
        </w:rPr>
        <w:t xml:space="preserve">%) </w:t>
      </w:r>
      <w:r w:rsidR="00B5309D">
        <w:rPr>
          <w:rFonts w:ascii="Times New Roman" w:hAnsi="Times New Roman" w:cs="Times New Roman"/>
          <w:sz w:val="28"/>
          <w:szCs w:val="28"/>
        </w:rPr>
        <w:t xml:space="preserve">и </w:t>
      </w:r>
      <w:r w:rsidR="00B5309D" w:rsidRPr="00B5309D">
        <w:rPr>
          <w:rFonts w:ascii="Times New Roman" w:hAnsi="Times New Roman" w:cs="Times New Roman"/>
          <w:sz w:val="28"/>
          <w:szCs w:val="28"/>
        </w:rPr>
        <w:t>цирковые (</w:t>
      </w:r>
      <w:r w:rsidR="0085374F">
        <w:rPr>
          <w:rFonts w:ascii="Times New Roman" w:hAnsi="Times New Roman" w:cs="Times New Roman"/>
          <w:sz w:val="28"/>
          <w:szCs w:val="28"/>
        </w:rPr>
        <w:t>4</w:t>
      </w:r>
      <w:r w:rsidR="00B5309D" w:rsidRPr="00B5309D">
        <w:rPr>
          <w:rFonts w:ascii="Times New Roman" w:hAnsi="Times New Roman" w:cs="Times New Roman"/>
          <w:sz w:val="28"/>
          <w:szCs w:val="28"/>
        </w:rPr>
        <w:t xml:space="preserve">) </w:t>
      </w:r>
      <w:r w:rsidR="0044781C" w:rsidRPr="00B5309D">
        <w:rPr>
          <w:rFonts w:ascii="Times New Roman" w:hAnsi="Times New Roman" w:cs="Times New Roman"/>
          <w:sz w:val="28"/>
          <w:szCs w:val="28"/>
        </w:rPr>
        <w:t xml:space="preserve">направления. </w:t>
      </w:r>
      <w:r w:rsidR="0044781C" w:rsidRPr="0077604A">
        <w:rPr>
          <w:rFonts w:ascii="Times New Roman" w:hAnsi="Times New Roman" w:cs="Times New Roman"/>
          <w:sz w:val="28"/>
          <w:szCs w:val="28"/>
        </w:rPr>
        <w:t>Не посе</w:t>
      </w:r>
      <w:r w:rsidRPr="0077604A">
        <w:rPr>
          <w:rFonts w:ascii="Times New Roman" w:hAnsi="Times New Roman" w:cs="Times New Roman"/>
          <w:sz w:val="28"/>
          <w:szCs w:val="28"/>
        </w:rPr>
        <w:t>щали клу</w:t>
      </w:r>
      <w:r w:rsidR="00602E16">
        <w:rPr>
          <w:rFonts w:ascii="Times New Roman" w:hAnsi="Times New Roman" w:cs="Times New Roman"/>
          <w:sz w:val="28"/>
          <w:szCs w:val="28"/>
        </w:rPr>
        <w:t>б</w:t>
      </w:r>
      <w:r w:rsidR="0085374F">
        <w:rPr>
          <w:rFonts w:ascii="Times New Roman" w:hAnsi="Times New Roman" w:cs="Times New Roman"/>
          <w:sz w:val="28"/>
          <w:szCs w:val="28"/>
        </w:rPr>
        <w:t>ные формирования в 2025 году 10</w:t>
      </w:r>
      <w:r w:rsidR="0044781C" w:rsidRPr="0077604A">
        <w:rPr>
          <w:rFonts w:ascii="Times New Roman" w:hAnsi="Times New Roman" w:cs="Times New Roman"/>
          <w:sz w:val="28"/>
          <w:szCs w:val="28"/>
        </w:rPr>
        <w:t>% участников опроса.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815"/>
      </w:tblGrid>
      <w:tr w:rsidR="0044781C" w:rsidRPr="00E925E4" w:rsidTr="006800EF">
        <w:tc>
          <w:tcPr>
            <w:tcW w:w="10774" w:type="dxa"/>
            <w:gridSpan w:val="5"/>
            <w:vAlign w:val="center"/>
          </w:tcPr>
          <w:p w:rsidR="0044781C" w:rsidRPr="00E925E4" w:rsidRDefault="0044781C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Удовлетворенность качеством предоставления услуг учреждением  культуры</w:t>
            </w:r>
          </w:p>
        </w:tc>
      </w:tr>
      <w:tr w:rsidR="0044781C" w:rsidRPr="00E925E4" w:rsidTr="006800EF">
        <w:tc>
          <w:tcPr>
            <w:tcW w:w="2239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Да, в полной мере</w:t>
            </w:r>
          </w:p>
        </w:tc>
        <w:tc>
          <w:tcPr>
            <w:tcW w:w="2240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удовлетворен</w:t>
            </w:r>
          </w:p>
        </w:tc>
        <w:tc>
          <w:tcPr>
            <w:tcW w:w="2240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не удовлетворен</w:t>
            </w:r>
          </w:p>
        </w:tc>
        <w:tc>
          <w:tcPr>
            <w:tcW w:w="2240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Не удовлетворен</w:t>
            </w:r>
          </w:p>
        </w:tc>
        <w:tc>
          <w:tcPr>
            <w:tcW w:w="1815" w:type="dxa"/>
          </w:tcPr>
          <w:p w:rsidR="0044781C" w:rsidRPr="00E925E4" w:rsidRDefault="0044781C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44781C" w:rsidRPr="00E925E4" w:rsidTr="006800EF">
        <w:tc>
          <w:tcPr>
            <w:tcW w:w="2239" w:type="dxa"/>
            <w:vAlign w:val="center"/>
          </w:tcPr>
          <w:p w:rsidR="0044781C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240" w:type="dxa"/>
            <w:vAlign w:val="center"/>
          </w:tcPr>
          <w:p w:rsidR="0044781C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40" w:type="dxa"/>
            <w:vAlign w:val="center"/>
          </w:tcPr>
          <w:p w:rsidR="0044781C" w:rsidRPr="00602E16" w:rsidRDefault="0044781C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44781C" w:rsidRPr="00602E16" w:rsidRDefault="0044781C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15" w:type="dxa"/>
            <w:vAlign w:val="center"/>
          </w:tcPr>
          <w:p w:rsidR="0044781C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</w:tbl>
    <w:p w:rsidR="0044781C" w:rsidRDefault="0044781C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781C">
        <w:rPr>
          <w:rFonts w:ascii="Times New Roman" w:hAnsi="Times New Roman" w:cs="Times New Roman"/>
          <w:sz w:val="28"/>
          <w:szCs w:val="28"/>
        </w:rPr>
        <w:t xml:space="preserve">Абсолютное большинство граждан </w:t>
      </w:r>
      <w:r w:rsidR="00602E16">
        <w:rPr>
          <w:rFonts w:ascii="Times New Roman" w:hAnsi="Times New Roman" w:cs="Times New Roman"/>
          <w:sz w:val="28"/>
          <w:szCs w:val="28"/>
        </w:rPr>
        <w:t>(82</w:t>
      </w:r>
      <w:r w:rsidRPr="00602E16">
        <w:rPr>
          <w:rFonts w:ascii="Times New Roman" w:hAnsi="Times New Roman" w:cs="Times New Roman"/>
          <w:sz w:val="28"/>
          <w:szCs w:val="28"/>
        </w:rPr>
        <w:t>%)</w:t>
      </w:r>
      <w:r w:rsidRPr="0044781C">
        <w:rPr>
          <w:rFonts w:ascii="Times New Roman" w:hAnsi="Times New Roman" w:cs="Times New Roman"/>
          <w:sz w:val="28"/>
          <w:szCs w:val="28"/>
        </w:rPr>
        <w:t xml:space="preserve"> полностью </w:t>
      </w:r>
      <w:proofErr w:type="gramStart"/>
      <w:r w:rsidRPr="0044781C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44781C">
        <w:rPr>
          <w:rFonts w:ascii="Times New Roman" w:hAnsi="Times New Roman" w:cs="Times New Roman"/>
          <w:sz w:val="28"/>
          <w:szCs w:val="28"/>
        </w:rPr>
        <w:t xml:space="preserve"> качеством услуг. Еще </w:t>
      </w:r>
      <w:r w:rsidR="00602E16">
        <w:rPr>
          <w:rFonts w:ascii="Times New Roman" w:hAnsi="Times New Roman" w:cs="Times New Roman"/>
          <w:sz w:val="28"/>
          <w:szCs w:val="28"/>
        </w:rPr>
        <w:t>1</w:t>
      </w:r>
      <w:r w:rsidR="00E73DB1">
        <w:rPr>
          <w:rFonts w:ascii="Times New Roman" w:hAnsi="Times New Roman" w:cs="Times New Roman"/>
          <w:sz w:val="28"/>
          <w:szCs w:val="28"/>
        </w:rPr>
        <w:t>2</w:t>
      </w:r>
      <w:r w:rsidRPr="00602E16">
        <w:rPr>
          <w:rFonts w:ascii="Times New Roman" w:hAnsi="Times New Roman" w:cs="Times New Roman"/>
          <w:sz w:val="28"/>
          <w:szCs w:val="28"/>
        </w:rPr>
        <w:t>%</w:t>
      </w:r>
      <w:r w:rsidRPr="0044781C">
        <w:rPr>
          <w:rFonts w:ascii="Times New Roman" w:hAnsi="Times New Roman" w:cs="Times New Roman"/>
          <w:sz w:val="28"/>
          <w:szCs w:val="28"/>
        </w:rPr>
        <w:t xml:space="preserve"> скорее удовлетворены. Явное неудовлетворение выразили </w:t>
      </w:r>
      <w:r w:rsidR="00E73DB1">
        <w:rPr>
          <w:rFonts w:ascii="Times New Roman" w:hAnsi="Times New Roman" w:cs="Times New Roman"/>
          <w:sz w:val="28"/>
          <w:szCs w:val="28"/>
        </w:rPr>
        <w:t>1</w:t>
      </w:r>
      <w:r w:rsidRPr="00602E16">
        <w:rPr>
          <w:rFonts w:ascii="Times New Roman" w:hAnsi="Times New Roman" w:cs="Times New Roman"/>
          <w:sz w:val="28"/>
          <w:szCs w:val="28"/>
        </w:rPr>
        <w:t>%</w:t>
      </w:r>
      <w:r w:rsidRPr="0044781C">
        <w:rPr>
          <w:rFonts w:ascii="Times New Roman" w:hAnsi="Times New Roman" w:cs="Times New Roman"/>
          <w:sz w:val="28"/>
          <w:szCs w:val="28"/>
        </w:rPr>
        <w:t xml:space="preserve"> респондентов. Затруднились с оценкой </w:t>
      </w:r>
      <w:r w:rsidR="00602E16">
        <w:rPr>
          <w:rFonts w:ascii="Times New Roman" w:hAnsi="Times New Roman" w:cs="Times New Roman"/>
          <w:sz w:val="28"/>
          <w:szCs w:val="28"/>
        </w:rPr>
        <w:t>5</w:t>
      </w:r>
      <w:r w:rsidRPr="0044781C">
        <w:rPr>
          <w:rFonts w:ascii="Times New Roman" w:hAnsi="Times New Roman" w:cs="Times New Roman"/>
          <w:sz w:val="28"/>
          <w:szCs w:val="28"/>
        </w:rPr>
        <w:t>% опрошенных.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799"/>
        <w:gridCol w:w="2800"/>
        <w:gridCol w:w="2800"/>
        <w:gridCol w:w="2375"/>
      </w:tblGrid>
      <w:tr w:rsidR="000E606F" w:rsidRPr="00E925E4" w:rsidTr="006800EF">
        <w:tc>
          <w:tcPr>
            <w:tcW w:w="10774" w:type="dxa"/>
            <w:gridSpan w:val="4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Удовлетворенность комфортностью условий пребывания в  учреждении  культуры</w:t>
            </w:r>
          </w:p>
        </w:tc>
      </w:tr>
      <w:tr w:rsidR="000E606F" w:rsidRPr="00E925E4" w:rsidTr="006800EF">
        <w:tc>
          <w:tcPr>
            <w:tcW w:w="2799" w:type="dxa"/>
          </w:tcPr>
          <w:p w:rsidR="000E606F" w:rsidRPr="00602E16" w:rsidRDefault="000E606F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800" w:type="dxa"/>
          </w:tcPr>
          <w:p w:rsidR="000E606F" w:rsidRPr="00602E16" w:rsidRDefault="000E606F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800" w:type="dxa"/>
          </w:tcPr>
          <w:p w:rsidR="000E606F" w:rsidRPr="00602E16" w:rsidRDefault="000E606F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sz w:val="28"/>
                <w:szCs w:val="28"/>
              </w:rPr>
              <w:t>Доволен</w:t>
            </w:r>
          </w:p>
        </w:tc>
        <w:tc>
          <w:tcPr>
            <w:tcW w:w="2375" w:type="dxa"/>
          </w:tcPr>
          <w:p w:rsidR="000E606F" w:rsidRPr="00602E16" w:rsidRDefault="000E606F" w:rsidP="008D3E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c>
          <w:tcPr>
            <w:tcW w:w="2799" w:type="dxa"/>
            <w:vAlign w:val="center"/>
          </w:tcPr>
          <w:p w:rsidR="000E606F" w:rsidRPr="00602E16" w:rsidRDefault="000E606F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 w:rsidR="000E606F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00" w:type="dxa"/>
            <w:vAlign w:val="center"/>
          </w:tcPr>
          <w:p w:rsidR="000E606F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375" w:type="dxa"/>
            <w:vAlign w:val="center"/>
          </w:tcPr>
          <w:p w:rsidR="000E606F" w:rsidRPr="00602E16" w:rsidRDefault="00602E16" w:rsidP="008D3E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E16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</w:tbl>
    <w:p w:rsidR="000E606F" w:rsidRDefault="000E606F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06F">
        <w:rPr>
          <w:rFonts w:ascii="Times New Roman" w:hAnsi="Times New Roman" w:cs="Times New Roman"/>
          <w:sz w:val="28"/>
          <w:szCs w:val="28"/>
        </w:rPr>
        <w:t xml:space="preserve">Более половины респондентов </w:t>
      </w:r>
      <w:r w:rsidR="00E73DB1">
        <w:rPr>
          <w:rFonts w:ascii="Times New Roman" w:hAnsi="Times New Roman" w:cs="Times New Roman"/>
          <w:sz w:val="28"/>
          <w:szCs w:val="28"/>
        </w:rPr>
        <w:t>(67</w:t>
      </w:r>
      <w:r w:rsidRPr="00602E16">
        <w:rPr>
          <w:rFonts w:ascii="Times New Roman" w:hAnsi="Times New Roman" w:cs="Times New Roman"/>
          <w:sz w:val="28"/>
          <w:szCs w:val="28"/>
        </w:rPr>
        <w:t>%)</w:t>
      </w:r>
      <w:r w:rsidRPr="000E606F">
        <w:rPr>
          <w:rFonts w:ascii="Times New Roman" w:hAnsi="Times New Roman" w:cs="Times New Roman"/>
          <w:sz w:val="28"/>
          <w:szCs w:val="28"/>
        </w:rPr>
        <w:t xml:space="preserve"> довольны созданными условиями. При этом значительная часть аудитории </w:t>
      </w:r>
      <w:r w:rsidR="00602E16" w:rsidRPr="00602E16">
        <w:rPr>
          <w:rFonts w:ascii="Times New Roman" w:hAnsi="Times New Roman" w:cs="Times New Roman"/>
          <w:sz w:val="28"/>
          <w:szCs w:val="28"/>
        </w:rPr>
        <w:t>(3</w:t>
      </w:r>
      <w:r w:rsidR="00E73DB1">
        <w:rPr>
          <w:rFonts w:ascii="Times New Roman" w:hAnsi="Times New Roman" w:cs="Times New Roman"/>
          <w:sz w:val="28"/>
          <w:szCs w:val="28"/>
        </w:rPr>
        <w:t>1</w:t>
      </w:r>
      <w:r w:rsidRPr="00602E16">
        <w:rPr>
          <w:rFonts w:ascii="Times New Roman" w:hAnsi="Times New Roman" w:cs="Times New Roman"/>
          <w:sz w:val="28"/>
          <w:szCs w:val="28"/>
        </w:rPr>
        <w:t>%)</w:t>
      </w:r>
      <w:r w:rsidRPr="000E606F">
        <w:rPr>
          <w:rFonts w:ascii="Times New Roman" w:hAnsi="Times New Roman" w:cs="Times New Roman"/>
          <w:sz w:val="28"/>
          <w:szCs w:val="28"/>
        </w:rPr>
        <w:t xml:space="preserve"> затруднилась дать определенную оценку комфортности. </w:t>
      </w:r>
      <w:r w:rsidR="00602E16">
        <w:rPr>
          <w:rFonts w:ascii="Times New Roman" w:hAnsi="Times New Roman" w:cs="Times New Roman"/>
          <w:sz w:val="28"/>
          <w:szCs w:val="28"/>
        </w:rPr>
        <w:t>Сомнения в комфортности пребывания в пом</w:t>
      </w:r>
      <w:r w:rsidR="007057B1">
        <w:rPr>
          <w:rFonts w:ascii="Times New Roman" w:hAnsi="Times New Roman" w:cs="Times New Roman"/>
          <w:sz w:val="28"/>
          <w:szCs w:val="28"/>
        </w:rPr>
        <w:t xml:space="preserve">ещениях учреждения выразили </w:t>
      </w:r>
      <w:r w:rsidR="00E73DB1">
        <w:rPr>
          <w:rFonts w:ascii="Times New Roman" w:hAnsi="Times New Roman" w:cs="Times New Roman"/>
          <w:sz w:val="28"/>
          <w:szCs w:val="28"/>
        </w:rPr>
        <w:t>1</w:t>
      </w:r>
      <w:r w:rsidR="00602E16">
        <w:rPr>
          <w:rFonts w:ascii="Times New Roman" w:hAnsi="Times New Roman" w:cs="Times New Roman"/>
          <w:sz w:val="28"/>
          <w:szCs w:val="28"/>
        </w:rPr>
        <w:t xml:space="preserve"> %</w:t>
      </w:r>
      <w:r w:rsidR="007057B1">
        <w:rPr>
          <w:rFonts w:ascii="Times New Roman" w:hAnsi="Times New Roman" w:cs="Times New Roman"/>
          <w:sz w:val="28"/>
          <w:szCs w:val="28"/>
        </w:rPr>
        <w:t xml:space="preserve"> из общего числа опрошенных</w:t>
      </w:r>
      <w:r w:rsidR="00602E16">
        <w:rPr>
          <w:rFonts w:ascii="Times New Roman" w:hAnsi="Times New Roman" w:cs="Times New Roman"/>
          <w:sz w:val="28"/>
          <w:szCs w:val="28"/>
        </w:rPr>
        <w:t xml:space="preserve">. </w:t>
      </w:r>
      <w:r w:rsidRPr="000E606F">
        <w:rPr>
          <w:rFonts w:ascii="Times New Roman" w:hAnsi="Times New Roman" w:cs="Times New Roman"/>
          <w:sz w:val="28"/>
          <w:szCs w:val="28"/>
        </w:rPr>
        <w:t>Крайнюю негативную оценку высказал</w:t>
      </w:r>
      <w:r w:rsidR="00602E16">
        <w:rPr>
          <w:rFonts w:ascii="Times New Roman" w:hAnsi="Times New Roman" w:cs="Times New Roman"/>
          <w:sz w:val="28"/>
          <w:szCs w:val="28"/>
        </w:rPr>
        <w:t>и</w:t>
      </w:r>
      <w:r w:rsidRPr="000E606F">
        <w:rPr>
          <w:rFonts w:ascii="Times New Roman" w:hAnsi="Times New Roman" w:cs="Times New Roman"/>
          <w:sz w:val="28"/>
          <w:szCs w:val="28"/>
        </w:rPr>
        <w:t xml:space="preserve"> </w:t>
      </w:r>
      <w:r w:rsidR="00E73DB1">
        <w:rPr>
          <w:rFonts w:ascii="Times New Roman" w:hAnsi="Times New Roman" w:cs="Times New Roman"/>
          <w:sz w:val="28"/>
          <w:szCs w:val="28"/>
        </w:rPr>
        <w:t>1</w:t>
      </w:r>
      <w:r w:rsidR="007057B1">
        <w:rPr>
          <w:rFonts w:ascii="Times New Roman" w:hAnsi="Times New Roman" w:cs="Times New Roman"/>
          <w:sz w:val="28"/>
          <w:szCs w:val="28"/>
        </w:rPr>
        <w:t>%</w:t>
      </w:r>
      <w:r w:rsidR="00602E16">
        <w:rPr>
          <w:rFonts w:ascii="Times New Roman" w:hAnsi="Times New Roman" w:cs="Times New Roman"/>
          <w:sz w:val="28"/>
          <w:szCs w:val="28"/>
        </w:rPr>
        <w:t xml:space="preserve"> </w:t>
      </w:r>
      <w:r w:rsidRPr="000E606F">
        <w:rPr>
          <w:rFonts w:ascii="Times New Roman" w:hAnsi="Times New Roman" w:cs="Times New Roman"/>
          <w:sz w:val="28"/>
          <w:szCs w:val="28"/>
        </w:rPr>
        <w:t>участников.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815"/>
      </w:tblGrid>
      <w:tr w:rsidR="000E606F" w:rsidRPr="00E925E4" w:rsidTr="006800EF">
        <w:tc>
          <w:tcPr>
            <w:tcW w:w="10774" w:type="dxa"/>
            <w:gridSpan w:val="5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6.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условиями доступности услуг для инвалидов и лиц с ОВЗ</w:t>
            </w:r>
          </w:p>
        </w:tc>
      </w:tr>
      <w:tr w:rsidR="000E606F" w:rsidRPr="00E925E4" w:rsidTr="006800EF">
        <w:tc>
          <w:tcPr>
            <w:tcW w:w="2239" w:type="dxa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Абсолютно не доволен</w:t>
            </w:r>
          </w:p>
        </w:tc>
        <w:tc>
          <w:tcPr>
            <w:tcW w:w="2240" w:type="dxa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1815" w:type="dxa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c>
          <w:tcPr>
            <w:tcW w:w="2239" w:type="dxa"/>
            <w:vAlign w:val="center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240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</w:tr>
    </w:tbl>
    <w:p w:rsidR="000E606F" w:rsidRDefault="007057B1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57B1">
        <w:rPr>
          <w:rFonts w:ascii="Times New Roman" w:hAnsi="Times New Roman" w:cs="Times New Roman"/>
          <w:sz w:val="28"/>
          <w:szCs w:val="28"/>
        </w:rPr>
        <w:t>Большинство давших ответ (72</w:t>
      </w:r>
      <w:r w:rsidR="000E606F" w:rsidRPr="007057B1">
        <w:rPr>
          <w:rFonts w:ascii="Times New Roman" w:hAnsi="Times New Roman" w:cs="Times New Roman"/>
          <w:sz w:val="28"/>
          <w:szCs w:val="28"/>
        </w:rPr>
        <w:t xml:space="preserve">% от общего числа опрошенных) </w:t>
      </w:r>
      <w:r w:rsidRPr="007057B1">
        <w:rPr>
          <w:rFonts w:ascii="Times New Roman" w:hAnsi="Times New Roman" w:cs="Times New Roman"/>
          <w:sz w:val="28"/>
          <w:szCs w:val="28"/>
        </w:rPr>
        <w:t>не смогли оценить этот параметр.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024F0F">
        <w:rPr>
          <w:rFonts w:ascii="Times New Roman" w:hAnsi="Times New Roman" w:cs="Times New Roman"/>
          <w:sz w:val="28"/>
          <w:szCs w:val="28"/>
        </w:rPr>
        <w:t>8</w:t>
      </w:r>
      <w:r w:rsidRPr="007057B1">
        <w:rPr>
          <w:rFonts w:ascii="Times New Roman" w:hAnsi="Times New Roman" w:cs="Times New Roman"/>
          <w:sz w:val="28"/>
          <w:szCs w:val="28"/>
        </w:rPr>
        <w:t xml:space="preserve">% респондентов </w:t>
      </w:r>
      <w:r w:rsidR="000E606F" w:rsidRPr="007057B1">
        <w:rPr>
          <w:rFonts w:ascii="Times New Roman" w:hAnsi="Times New Roman" w:cs="Times New Roman"/>
          <w:sz w:val="28"/>
          <w:szCs w:val="28"/>
        </w:rPr>
        <w:t>скорее довольны доступностью среды</w:t>
      </w: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673"/>
      </w:tblGrid>
      <w:tr w:rsidR="000E606F" w:rsidRPr="00E925E4" w:rsidTr="006800EF">
        <w:tc>
          <w:tcPr>
            <w:tcW w:w="10632" w:type="dxa"/>
            <w:gridSpan w:val="5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7.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корректным поведением персонала учреждения культуры</w:t>
            </w:r>
          </w:p>
        </w:tc>
      </w:tr>
      <w:tr w:rsidR="000E606F" w:rsidRPr="00E925E4" w:rsidTr="006800EF">
        <w:tc>
          <w:tcPr>
            <w:tcW w:w="2239" w:type="dxa"/>
          </w:tcPr>
          <w:p w:rsidR="000E606F" w:rsidRPr="00E925E4" w:rsidRDefault="000E606F" w:rsidP="00DD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0E606F" w:rsidRPr="00E925E4" w:rsidRDefault="000E606F" w:rsidP="00DD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0E606F" w:rsidRPr="00E925E4" w:rsidRDefault="000E606F" w:rsidP="00DD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0E606F" w:rsidRPr="00E925E4" w:rsidRDefault="000E606F" w:rsidP="00DD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1673" w:type="dxa"/>
          </w:tcPr>
          <w:p w:rsidR="000E606F" w:rsidRPr="00E925E4" w:rsidRDefault="000E606F" w:rsidP="00DD5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c>
          <w:tcPr>
            <w:tcW w:w="2239" w:type="dxa"/>
            <w:vAlign w:val="center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057B1" w:rsidRDefault="000E606F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40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673" w:type="dxa"/>
            <w:vAlign w:val="center"/>
          </w:tcPr>
          <w:p w:rsidR="000E606F" w:rsidRPr="007057B1" w:rsidRDefault="007057B1" w:rsidP="008D3E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7B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0E606F" w:rsidRDefault="000E606F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06F">
        <w:rPr>
          <w:rFonts w:ascii="Times New Roman" w:hAnsi="Times New Roman" w:cs="Times New Roman"/>
          <w:sz w:val="28"/>
          <w:szCs w:val="28"/>
        </w:rPr>
        <w:t xml:space="preserve">Доброжелательность и корректность работников учреждения получили высшую оценку: </w:t>
      </w:r>
      <w:r w:rsidR="007D77DE" w:rsidRPr="007D77DE">
        <w:rPr>
          <w:rFonts w:ascii="Times New Roman" w:hAnsi="Times New Roman" w:cs="Times New Roman"/>
          <w:sz w:val="28"/>
          <w:szCs w:val="28"/>
        </w:rPr>
        <w:t>97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респондентов очень довольны, </w:t>
      </w:r>
      <w:r w:rsidR="007D77DE" w:rsidRPr="007D77DE">
        <w:rPr>
          <w:rFonts w:ascii="Times New Roman" w:hAnsi="Times New Roman" w:cs="Times New Roman"/>
          <w:sz w:val="28"/>
          <w:szCs w:val="28"/>
        </w:rPr>
        <w:t>2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– скорее довольны. Затруднились с ответом </w:t>
      </w:r>
      <w:r w:rsidR="007D77DE" w:rsidRPr="007D77DE">
        <w:rPr>
          <w:rFonts w:ascii="Times New Roman" w:hAnsi="Times New Roman" w:cs="Times New Roman"/>
          <w:sz w:val="28"/>
          <w:szCs w:val="28"/>
        </w:rPr>
        <w:t>1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участников.</w:t>
      </w:r>
    </w:p>
    <w:tbl>
      <w:tblPr>
        <w:tblStyle w:val="a5"/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957"/>
      </w:tblGrid>
      <w:tr w:rsidR="000E606F" w:rsidRPr="00E925E4" w:rsidTr="006800EF">
        <w:tc>
          <w:tcPr>
            <w:tcW w:w="10916" w:type="dxa"/>
            <w:gridSpan w:val="5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компетентностью специалистов учреждения культуры</w:t>
            </w:r>
          </w:p>
        </w:tc>
      </w:tr>
      <w:tr w:rsidR="000E606F" w:rsidRPr="00E925E4" w:rsidTr="006800EF">
        <w:tc>
          <w:tcPr>
            <w:tcW w:w="2239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1957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c>
          <w:tcPr>
            <w:tcW w:w="2239" w:type="dxa"/>
            <w:vAlign w:val="center"/>
          </w:tcPr>
          <w:p w:rsidR="000E606F" w:rsidRPr="007D77DE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1957" w:type="dxa"/>
            <w:vAlign w:val="center"/>
          </w:tcPr>
          <w:p w:rsidR="000E606F" w:rsidRPr="007D77DE" w:rsidRDefault="007D77DE" w:rsidP="008D3E65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0E606F" w:rsidRDefault="000E606F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06F">
        <w:rPr>
          <w:rFonts w:ascii="Times New Roman" w:hAnsi="Times New Roman" w:cs="Times New Roman"/>
          <w:sz w:val="28"/>
          <w:szCs w:val="28"/>
        </w:rPr>
        <w:t xml:space="preserve">Уровень профессионализма специалистов высоко оценен пользователями: </w:t>
      </w:r>
      <w:r w:rsidR="007D77DE" w:rsidRPr="007D77DE">
        <w:rPr>
          <w:rFonts w:ascii="Times New Roman" w:hAnsi="Times New Roman" w:cs="Times New Roman"/>
          <w:sz w:val="28"/>
          <w:szCs w:val="28"/>
        </w:rPr>
        <w:t>66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очень </w:t>
      </w:r>
      <w:proofErr w:type="gramStart"/>
      <w:r w:rsidRPr="000E606F">
        <w:rPr>
          <w:rFonts w:ascii="Times New Roman" w:hAnsi="Times New Roman" w:cs="Times New Roman"/>
          <w:sz w:val="28"/>
          <w:szCs w:val="28"/>
        </w:rPr>
        <w:t>довольны</w:t>
      </w:r>
      <w:proofErr w:type="gramEnd"/>
      <w:r w:rsidRPr="000E606F">
        <w:rPr>
          <w:rFonts w:ascii="Times New Roman" w:hAnsi="Times New Roman" w:cs="Times New Roman"/>
          <w:sz w:val="28"/>
          <w:szCs w:val="28"/>
        </w:rPr>
        <w:t xml:space="preserve">, </w:t>
      </w:r>
      <w:r w:rsidR="007D77DE" w:rsidRPr="007D77DE">
        <w:rPr>
          <w:rFonts w:ascii="Times New Roman" w:hAnsi="Times New Roman" w:cs="Times New Roman"/>
          <w:sz w:val="28"/>
          <w:szCs w:val="28"/>
        </w:rPr>
        <w:t>1</w:t>
      </w:r>
      <w:r w:rsidR="00024F0F">
        <w:rPr>
          <w:rFonts w:ascii="Times New Roman" w:hAnsi="Times New Roman" w:cs="Times New Roman"/>
          <w:sz w:val="28"/>
          <w:szCs w:val="28"/>
        </w:rPr>
        <w:t>6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скорее довольны. </w:t>
      </w:r>
      <w:r w:rsidR="007D77DE" w:rsidRPr="007D77DE">
        <w:rPr>
          <w:rFonts w:ascii="Times New Roman" w:hAnsi="Times New Roman" w:cs="Times New Roman"/>
          <w:sz w:val="28"/>
          <w:szCs w:val="28"/>
        </w:rPr>
        <w:t>1</w:t>
      </w:r>
      <w:r w:rsidR="00024F0F">
        <w:rPr>
          <w:rFonts w:ascii="Times New Roman" w:hAnsi="Times New Roman" w:cs="Times New Roman"/>
          <w:sz w:val="28"/>
          <w:szCs w:val="28"/>
        </w:rPr>
        <w:t>8</w:t>
      </w:r>
      <w:r w:rsidRPr="007D77DE">
        <w:rPr>
          <w:rFonts w:ascii="Times New Roman" w:hAnsi="Times New Roman" w:cs="Times New Roman"/>
          <w:sz w:val="28"/>
          <w:szCs w:val="28"/>
        </w:rPr>
        <w:t>%</w:t>
      </w:r>
      <w:r w:rsidRPr="000E606F">
        <w:rPr>
          <w:rFonts w:ascii="Times New Roman" w:hAnsi="Times New Roman" w:cs="Times New Roman"/>
          <w:sz w:val="28"/>
          <w:szCs w:val="28"/>
        </w:rPr>
        <w:t xml:space="preserve"> респондентов не смогли дать определенную оценку.</w:t>
      </w: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815"/>
      </w:tblGrid>
      <w:tr w:rsidR="000E606F" w:rsidRPr="00E925E4" w:rsidTr="006800EF">
        <w:tc>
          <w:tcPr>
            <w:tcW w:w="10774" w:type="dxa"/>
            <w:gridSpan w:val="5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8.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и актуальностью информации о деятельности клубных формирований учреждения  культуры, размещенной на информационных стендах, афишах, в СМИ</w:t>
            </w:r>
          </w:p>
        </w:tc>
      </w:tr>
      <w:tr w:rsidR="000E606F" w:rsidRPr="00E925E4" w:rsidTr="006800EF">
        <w:tc>
          <w:tcPr>
            <w:tcW w:w="2239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1815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c>
          <w:tcPr>
            <w:tcW w:w="2239" w:type="dxa"/>
            <w:vAlign w:val="center"/>
          </w:tcPr>
          <w:p w:rsidR="000E606F" w:rsidRPr="007D77DE" w:rsidRDefault="000E606F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0E606F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1815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0E606F" w:rsidRDefault="000E606F" w:rsidP="008D3E6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размещаемая на традиционных носителях (стенды, афиши, СМИ), удовлетворяет </w:t>
      </w:r>
      <w:r w:rsidR="00535FB3"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Pr="007D77D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давших ответ (</w:t>
      </w:r>
      <w:r w:rsidR="00535FB3">
        <w:rPr>
          <w:rFonts w:ascii="Times New Roman" w:hAnsi="Times New Roman" w:cs="Times New Roman"/>
          <w:color w:val="000000" w:themeColor="text1"/>
          <w:sz w:val="28"/>
          <w:szCs w:val="28"/>
        </w:rPr>
        <w:t>50</w:t>
      </w:r>
      <w:r w:rsidRPr="007D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очень довольны, </w:t>
      </w:r>
      <w:r w:rsidR="007D77DE" w:rsidRPr="007D77D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35FB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77D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скорее довольны). Не определились с оценкой </w:t>
      </w:r>
      <w:r w:rsidR="00535FB3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7D77DE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>опрошенных</w:t>
      </w:r>
      <w:proofErr w:type="gramEnd"/>
      <w:r w:rsidRPr="000E6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3E65" w:rsidRDefault="008D3E65" w:rsidP="008D3E65">
      <w:pPr>
        <w:spacing w:before="24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5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39"/>
        <w:gridCol w:w="2240"/>
        <w:gridCol w:w="2240"/>
        <w:gridCol w:w="2240"/>
        <w:gridCol w:w="1815"/>
      </w:tblGrid>
      <w:tr w:rsidR="000E606F" w:rsidRPr="00E925E4" w:rsidTr="006800EF">
        <w:tc>
          <w:tcPr>
            <w:tcW w:w="10774" w:type="dxa"/>
            <w:gridSpan w:val="5"/>
            <w:vAlign w:val="center"/>
          </w:tcPr>
          <w:p w:rsidR="000E606F" w:rsidRPr="00E925E4" w:rsidRDefault="000E606F" w:rsidP="008D3E65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9.</w:t>
            </w:r>
            <w:r w:rsidRPr="00E925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925E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Удовлетворенность полнотой  и актуальностью информации о деятельности клубных формирований учреждения  культуры, размещенной на официальном сайте в сети Интернет</w:t>
            </w:r>
          </w:p>
        </w:tc>
      </w:tr>
      <w:tr w:rsidR="000E606F" w:rsidRPr="00E925E4" w:rsidTr="006800EF">
        <w:tc>
          <w:tcPr>
            <w:tcW w:w="2239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Абсолютно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не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Скорее доволен</w:t>
            </w:r>
          </w:p>
        </w:tc>
        <w:tc>
          <w:tcPr>
            <w:tcW w:w="2240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Очень доволен</w:t>
            </w:r>
          </w:p>
        </w:tc>
        <w:tc>
          <w:tcPr>
            <w:tcW w:w="1815" w:type="dxa"/>
          </w:tcPr>
          <w:p w:rsidR="000E606F" w:rsidRPr="00E925E4" w:rsidRDefault="000E606F" w:rsidP="008D3E65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25E4">
              <w:rPr>
                <w:rFonts w:ascii="Times New Roman" w:hAnsi="Times New Roman" w:cs="Times New Roman"/>
                <w:sz w:val="28"/>
                <w:szCs w:val="28"/>
              </w:rPr>
              <w:t>Затрудняюсь ответить</w:t>
            </w:r>
          </w:p>
        </w:tc>
      </w:tr>
      <w:tr w:rsidR="000E606F" w:rsidRPr="00E925E4" w:rsidTr="006800EF">
        <w:trPr>
          <w:trHeight w:val="268"/>
        </w:trPr>
        <w:tc>
          <w:tcPr>
            <w:tcW w:w="2239" w:type="dxa"/>
            <w:vAlign w:val="center"/>
          </w:tcPr>
          <w:p w:rsidR="000E606F" w:rsidRPr="007D77DE" w:rsidRDefault="000E606F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0E606F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240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815" w:type="dxa"/>
            <w:vAlign w:val="center"/>
          </w:tcPr>
          <w:p w:rsidR="000E606F" w:rsidRPr="007D77DE" w:rsidRDefault="007D77DE" w:rsidP="008D3E65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7DE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0E606F" w:rsidRPr="0044781C" w:rsidRDefault="000E606F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06F">
        <w:rPr>
          <w:rFonts w:ascii="Times New Roman" w:hAnsi="Times New Roman" w:cs="Times New Roman"/>
          <w:sz w:val="28"/>
          <w:szCs w:val="28"/>
        </w:rPr>
        <w:lastRenderedPageBreak/>
        <w:t xml:space="preserve">Контентом официального </w:t>
      </w:r>
      <w:proofErr w:type="spellStart"/>
      <w:r w:rsidRPr="000E606F">
        <w:rPr>
          <w:rFonts w:ascii="Times New Roman" w:hAnsi="Times New Roman" w:cs="Times New Roman"/>
          <w:sz w:val="28"/>
          <w:szCs w:val="28"/>
        </w:rPr>
        <w:t>интернет-ресурса</w:t>
      </w:r>
      <w:proofErr w:type="spellEnd"/>
      <w:r w:rsidRPr="000E606F">
        <w:rPr>
          <w:rFonts w:ascii="Times New Roman" w:hAnsi="Times New Roman" w:cs="Times New Roman"/>
          <w:sz w:val="28"/>
          <w:szCs w:val="28"/>
        </w:rPr>
        <w:t xml:space="preserve"> скорее довольны </w:t>
      </w:r>
      <w:r w:rsidR="007D77DE" w:rsidRPr="007D77DE">
        <w:rPr>
          <w:rFonts w:ascii="Times New Roman" w:hAnsi="Times New Roman" w:cs="Times New Roman"/>
          <w:sz w:val="28"/>
          <w:szCs w:val="28"/>
        </w:rPr>
        <w:t>66</w:t>
      </w:r>
      <w:r w:rsidRPr="007D77DE">
        <w:rPr>
          <w:rFonts w:ascii="Times New Roman" w:hAnsi="Times New Roman" w:cs="Times New Roman"/>
          <w:sz w:val="28"/>
          <w:szCs w:val="28"/>
        </w:rPr>
        <w:t xml:space="preserve">% ответивших, очень довольны – </w:t>
      </w:r>
      <w:r w:rsidR="008C113B">
        <w:rPr>
          <w:rFonts w:ascii="Times New Roman" w:hAnsi="Times New Roman" w:cs="Times New Roman"/>
          <w:sz w:val="28"/>
          <w:szCs w:val="28"/>
        </w:rPr>
        <w:t>22</w:t>
      </w:r>
      <w:r w:rsidRPr="007D77DE">
        <w:rPr>
          <w:rFonts w:ascii="Times New Roman" w:hAnsi="Times New Roman" w:cs="Times New Roman"/>
          <w:sz w:val="28"/>
          <w:szCs w:val="28"/>
        </w:rPr>
        <w:t xml:space="preserve">%. Затруднились оценить данный канал информирования </w:t>
      </w:r>
      <w:r w:rsidR="007D77DE" w:rsidRPr="007D77DE">
        <w:rPr>
          <w:rFonts w:ascii="Times New Roman" w:hAnsi="Times New Roman" w:cs="Times New Roman"/>
          <w:sz w:val="28"/>
          <w:szCs w:val="28"/>
        </w:rPr>
        <w:t>1</w:t>
      </w:r>
      <w:r w:rsidR="008C113B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7D77DE">
        <w:rPr>
          <w:rFonts w:ascii="Times New Roman" w:hAnsi="Times New Roman" w:cs="Times New Roman"/>
          <w:sz w:val="28"/>
          <w:szCs w:val="28"/>
        </w:rPr>
        <w:t>% респондентов.</w:t>
      </w:r>
      <w:proofErr w:type="gramEnd"/>
    </w:p>
    <w:p w:rsidR="000E606F" w:rsidRPr="00E925E4" w:rsidRDefault="000E606F" w:rsidP="008D3E65">
      <w:pPr>
        <w:tabs>
          <w:tab w:val="left" w:pos="945"/>
        </w:tabs>
        <w:spacing w:before="240"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2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Выводы:</w:t>
      </w:r>
    </w:p>
    <w:p w:rsidR="009A2579" w:rsidRDefault="00221A97" w:rsidP="008D3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A97">
        <w:rPr>
          <w:rFonts w:ascii="Times New Roman" w:hAnsi="Times New Roman" w:cs="Times New Roman"/>
          <w:sz w:val="28"/>
          <w:szCs w:val="28"/>
        </w:rPr>
        <w:t>Проведенный опрос демонстрирует высокий уровень удовлетворенности граждан работой МАУК «ЦНКТ «Гармония»». Участники исследования положительно оценили удобство графика работы, общее качество и доступность предоставляемых услуг, а также профессионализм и доброжелательность сотрудников.</w:t>
      </w:r>
      <w:r w:rsidR="009A2579">
        <w:rPr>
          <w:rFonts w:ascii="Times New Roman" w:hAnsi="Times New Roman" w:cs="Times New Roman"/>
          <w:sz w:val="28"/>
          <w:szCs w:val="28"/>
        </w:rPr>
        <w:t xml:space="preserve"> </w:t>
      </w:r>
      <w:r w:rsidRPr="00221A97">
        <w:rPr>
          <w:rFonts w:ascii="Times New Roman" w:hAnsi="Times New Roman" w:cs="Times New Roman"/>
          <w:sz w:val="28"/>
          <w:szCs w:val="28"/>
        </w:rPr>
        <w:t>Отмечается высокий уровень доверия к информации, распространяемой учреждением через классические каналы (СМИ, афиши, стенды).</w:t>
      </w:r>
    </w:p>
    <w:p w:rsidR="00221A97" w:rsidRPr="00221A97" w:rsidRDefault="00221A97" w:rsidP="008D3E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1A97">
        <w:rPr>
          <w:rFonts w:ascii="Times New Roman" w:hAnsi="Times New Roman" w:cs="Times New Roman"/>
          <w:sz w:val="28"/>
          <w:szCs w:val="28"/>
        </w:rPr>
        <w:t>Данные, касающиеся оценки информационного наполнения официального сайта,</w:t>
      </w:r>
      <w:r w:rsidR="00B6792A">
        <w:rPr>
          <w:rFonts w:ascii="Times New Roman" w:hAnsi="Times New Roman" w:cs="Times New Roman"/>
          <w:sz w:val="28"/>
          <w:szCs w:val="28"/>
        </w:rPr>
        <w:t xml:space="preserve"> и комфортности пребывания в помещениях </w:t>
      </w:r>
      <w:r w:rsidRPr="00221A97">
        <w:rPr>
          <w:rFonts w:ascii="Times New Roman" w:hAnsi="Times New Roman" w:cs="Times New Roman"/>
          <w:sz w:val="28"/>
          <w:szCs w:val="28"/>
        </w:rPr>
        <w:t xml:space="preserve">будут учтены в ходе планирования и реализации дальнейшей информационно-рекламной </w:t>
      </w:r>
      <w:r w:rsidR="00B6792A" w:rsidRPr="00B6792A">
        <w:rPr>
          <w:rFonts w:ascii="Times New Roman" w:hAnsi="Times New Roman" w:cs="Times New Roman"/>
          <w:sz w:val="28"/>
          <w:szCs w:val="28"/>
        </w:rPr>
        <w:t>стратегии</w:t>
      </w:r>
      <w:r w:rsidR="00B6792A">
        <w:rPr>
          <w:rFonts w:ascii="Times New Roman" w:hAnsi="Times New Roman" w:cs="Times New Roman"/>
          <w:sz w:val="28"/>
          <w:szCs w:val="28"/>
        </w:rPr>
        <w:t xml:space="preserve"> и хозяйственно- технической оснащенности </w:t>
      </w:r>
      <w:r w:rsidRPr="00221A97">
        <w:rPr>
          <w:rFonts w:ascii="Times New Roman" w:hAnsi="Times New Roman" w:cs="Times New Roman"/>
          <w:sz w:val="28"/>
          <w:szCs w:val="28"/>
        </w:rPr>
        <w:t>учреждения.</w:t>
      </w:r>
    </w:p>
    <w:p w:rsidR="0044781C" w:rsidRPr="0044781C" w:rsidRDefault="0044781C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81C" w:rsidRDefault="0044781C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781C" w:rsidRPr="0044781C" w:rsidRDefault="0044781C" w:rsidP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3E65" w:rsidRPr="0044781C" w:rsidRDefault="008D3E65">
      <w:pPr>
        <w:spacing w:before="24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3E65" w:rsidRPr="0044781C" w:rsidSect="008D3E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1C"/>
    <w:rsid w:val="00024F0F"/>
    <w:rsid w:val="000E606F"/>
    <w:rsid w:val="0017382B"/>
    <w:rsid w:val="00221A97"/>
    <w:rsid w:val="002F1276"/>
    <w:rsid w:val="0044781C"/>
    <w:rsid w:val="00535FB3"/>
    <w:rsid w:val="00602E16"/>
    <w:rsid w:val="007057B1"/>
    <w:rsid w:val="0077604A"/>
    <w:rsid w:val="007D77DE"/>
    <w:rsid w:val="0085374F"/>
    <w:rsid w:val="008C113B"/>
    <w:rsid w:val="008D3E65"/>
    <w:rsid w:val="009A2579"/>
    <w:rsid w:val="00B5309D"/>
    <w:rsid w:val="00B6792A"/>
    <w:rsid w:val="00DD554E"/>
    <w:rsid w:val="00E30A85"/>
    <w:rsid w:val="00E73DB1"/>
    <w:rsid w:val="00EC298E"/>
    <w:rsid w:val="00EC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4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81C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44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4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4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81C"/>
    <w:rPr>
      <w:b/>
      <w:bCs/>
    </w:rPr>
  </w:style>
  <w:style w:type="table" w:customStyle="1" w:styleId="1">
    <w:name w:val="Сетка таблицы1"/>
    <w:basedOn w:val="a1"/>
    <w:next w:val="a5"/>
    <w:uiPriority w:val="59"/>
    <w:rsid w:val="0044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47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DF53-2A73-412A-9765-86B0C437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15</cp:revision>
  <dcterms:created xsi:type="dcterms:W3CDTF">2026-02-04T17:31:00Z</dcterms:created>
  <dcterms:modified xsi:type="dcterms:W3CDTF">2026-02-05T10:48:00Z</dcterms:modified>
</cp:coreProperties>
</file>